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BF0" w:rsidRDefault="00B22BF0" w:rsidP="00332DC9">
      <w:pPr>
        <w:spacing w:line="240" w:lineRule="auto"/>
        <w:jc w:val="center"/>
        <w:rPr>
          <w:b/>
          <w:color w:val="F79646" w:themeColor="accent6"/>
          <w:sz w:val="36"/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</w:p>
    <w:p w:rsidR="00B64196" w:rsidRPr="004107E6" w:rsidRDefault="005361B9" w:rsidP="005361B9">
      <w:pPr>
        <w:spacing w:line="240" w:lineRule="auto"/>
        <w:rPr>
          <w:rFonts w:cstheme="minorHAnsi"/>
          <w:sz w:val="18"/>
          <w:szCs w:val="18"/>
        </w:rPr>
      </w:pPr>
      <w:r>
        <w:rPr>
          <w:b/>
          <w:color w:val="F79646" w:themeColor="accent6"/>
          <w:sz w:val="36"/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                          </w:t>
      </w:r>
      <w:r w:rsidR="00D23471">
        <w:rPr>
          <w:b/>
          <w:color w:val="F79646" w:themeColor="accent6"/>
          <w:sz w:val="36"/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Epopée Médiévale</w:t>
      </w:r>
      <w:r>
        <w:rPr>
          <w:b/>
          <w:color w:val="F79646" w:themeColor="accent6"/>
          <w:sz w:val="36"/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et Florale</w:t>
      </w:r>
      <w:r w:rsidR="00CB3150">
        <w:rPr>
          <w:b/>
          <w:color w:val="F79646" w:themeColor="accent6"/>
          <w:sz w:val="36"/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CA33B5">
        <w:rPr>
          <w:rFonts w:cs="Klill-Light"/>
        </w:rPr>
        <w:br/>
      </w:r>
      <w:r w:rsidR="00E56B00">
        <w:rPr>
          <w:rFonts w:cs="Klill-Light"/>
          <w:sz w:val="18"/>
        </w:rPr>
        <w:t>F</w:t>
      </w:r>
      <w:r w:rsidR="00C57125" w:rsidRPr="002A44D6">
        <w:rPr>
          <w:sz w:val="18"/>
          <w:szCs w:val="18"/>
        </w:rPr>
        <w:t>aites un</w:t>
      </w:r>
      <w:r w:rsidR="00B64196" w:rsidRPr="002A44D6">
        <w:rPr>
          <w:sz w:val="18"/>
          <w:szCs w:val="18"/>
        </w:rPr>
        <w:t xml:space="preserve"> bo</w:t>
      </w:r>
      <w:r w:rsidR="001C17A8">
        <w:rPr>
          <w:sz w:val="18"/>
          <w:szCs w:val="18"/>
        </w:rPr>
        <w:t>nd</w:t>
      </w:r>
      <w:r w:rsidR="00B64196" w:rsidRPr="002A44D6">
        <w:rPr>
          <w:sz w:val="18"/>
          <w:szCs w:val="18"/>
        </w:rPr>
        <w:t xml:space="preserve"> dans le passé aux alentours de l’An Mil</w:t>
      </w:r>
      <w:r w:rsidR="002A44D6" w:rsidRPr="002A44D6">
        <w:rPr>
          <w:sz w:val="18"/>
          <w:szCs w:val="18"/>
        </w:rPr>
        <w:t xml:space="preserve"> avec la visite de</w:t>
      </w:r>
      <w:r w:rsidR="00B64196" w:rsidRPr="002A44D6">
        <w:rPr>
          <w:sz w:val="18"/>
          <w:szCs w:val="18"/>
        </w:rPr>
        <w:t xml:space="preserve"> Domfront</w:t>
      </w:r>
      <w:r w:rsidR="004107E6">
        <w:rPr>
          <w:sz w:val="18"/>
          <w:szCs w:val="18"/>
        </w:rPr>
        <w:t>.</w:t>
      </w:r>
      <w:r w:rsidR="008C79DF">
        <w:rPr>
          <w:sz w:val="18"/>
          <w:szCs w:val="18"/>
        </w:rPr>
        <w:t xml:space="preserve"> </w:t>
      </w:r>
      <w:r w:rsidR="002A44D6" w:rsidRPr="002A44D6">
        <w:rPr>
          <w:sz w:val="18"/>
          <w:szCs w:val="18"/>
        </w:rPr>
        <w:t>U</w:t>
      </w:r>
      <w:r w:rsidR="00B64196" w:rsidRPr="002A44D6">
        <w:rPr>
          <w:sz w:val="18"/>
          <w:szCs w:val="18"/>
        </w:rPr>
        <w:t>ne histoire riche et passionnante vous attend au cœur de la Cité Médiévale</w:t>
      </w:r>
      <w:r w:rsidR="004107E6">
        <w:rPr>
          <w:sz w:val="18"/>
          <w:szCs w:val="18"/>
        </w:rPr>
        <w:t xml:space="preserve">. Après le déjeuner invitation </w:t>
      </w:r>
      <w:r w:rsidR="004107E6" w:rsidRPr="004107E6">
        <w:rPr>
          <w:rFonts w:cstheme="minorHAnsi"/>
          <w:sz w:val="18"/>
          <w:szCs w:val="18"/>
          <w:shd w:val="clear" w:color="auto" w:fill="FFFFFF"/>
        </w:rPr>
        <w:t>au rêve, à la flânerie, à la découverte d’espaces insolites</w:t>
      </w:r>
      <w:r>
        <w:rPr>
          <w:rFonts w:cstheme="minorHAnsi"/>
          <w:sz w:val="18"/>
          <w:szCs w:val="18"/>
          <w:shd w:val="clear" w:color="auto" w:fill="FFFFFF"/>
        </w:rPr>
        <w:t xml:space="preserve"> et colorées avec la visite du jardin intérieur à ciel ouvert</w:t>
      </w:r>
    </w:p>
    <w:p w:rsidR="002A44D6" w:rsidRDefault="002A44D6" w:rsidP="00B64196">
      <w:pPr>
        <w:pStyle w:val="Sansinterligne"/>
      </w:pPr>
    </w:p>
    <w:p w:rsidR="008C79DF" w:rsidRPr="00073A18" w:rsidRDefault="008C79DF" w:rsidP="008C79DF">
      <w:pPr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Pr="00073A18">
        <w:rPr>
          <w:b/>
          <w:sz w:val="24"/>
          <w:szCs w:val="24"/>
        </w:rPr>
        <w:t xml:space="preserve"> h </w:t>
      </w:r>
      <w:proofErr w:type="gramStart"/>
      <w:r>
        <w:rPr>
          <w:b/>
          <w:sz w:val="24"/>
          <w:szCs w:val="24"/>
        </w:rPr>
        <w:t>00</w:t>
      </w:r>
      <w:r w:rsidRPr="00073A18">
        <w:rPr>
          <w:b/>
          <w:sz w:val="24"/>
          <w:szCs w:val="24"/>
        </w:rPr>
        <w:t xml:space="preserve">  •</w:t>
      </w:r>
      <w:proofErr w:type="gramEnd"/>
      <w:r w:rsidRPr="00073A18">
        <w:rPr>
          <w:b/>
          <w:sz w:val="24"/>
          <w:szCs w:val="24"/>
        </w:rPr>
        <w:t xml:space="preserve"> Visite guidée de la Cité médiévale</w:t>
      </w:r>
      <w:r w:rsidR="00DF6F41">
        <w:rPr>
          <w:b/>
          <w:sz w:val="24"/>
          <w:szCs w:val="24"/>
        </w:rPr>
        <w:t xml:space="preserve"> et vestiges du château</w:t>
      </w:r>
      <w:r w:rsidRPr="00073A18">
        <w:rPr>
          <w:b/>
          <w:sz w:val="24"/>
          <w:szCs w:val="24"/>
        </w:rPr>
        <w:t xml:space="preserve"> de Domfront</w:t>
      </w:r>
      <w:r>
        <w:rPr>
          <w:b/>
          <w:sz w:val="24"/>
          <w:szCs w:val="24"/>
        </w:rPr>
        <w:t xml:space="preserve"> en </w:t>
      </w:r>
      <w:proofErr w:type="spellStart"/>
      <w:r>
        <w:rPr>
          <w:b/>
          <w:sz w:val="24"/>
          <w:szCs w:val="24"/>
        </w:rPr>
        <w:t>Poiraie</w:t>
      </w:r>
      <w:proofErr w:type="spellEnd"/>
      <w:r>
        <w:rPr>
          <w:b/>
          <w:sz w:val="24"/>
          <w:szCs w:val="24"/>
        </w:rPr>
        <w:t xml:space="preserve"> (impossible le dimanche</w:t>
      </w:r>
      <w:r w:rsidR="007F44D6">
        <w:rPr>
          <w:b/>
          <w:sz w:val="24"/>
          <w:szCs w:val="24"/>
        </w:rPr>
        <w:t xml:space="preserve"> et jours fériés</w:t>
      </w:r>
      <w:r>
        <w:rPr>
          <w:b/>
          <w:sz w:val="24"/>
          <w:szCs w:val="24"/>
        </w:rPr>
        <w:t>).</w:t>
      </w:r>
    </w:p>
    <w:p w:rsidR="008C79DF" w:rsidRDefault="008C79DF" w:rsidP="008C79DF">
      <w:r>
        <w:t xml:space="preserve">Accompagné d’un guide, direction les ruelles étroites de Domfront en </w:t>
      </w:r>
      <w:proofErr w:type="spellStart"/>
      <w:r>
        <w:t>Poiraie</w:t>
      </w:r>
      <w:proofErr w:type="spellEnd"/>
      <w:r>
        <w:t xml:space="preserve"> pour flâner et contempler les maisons à colombages, les tours, les remparts et les cours pavées. Cité privilégiée des rois anglo-</w:t>
      </w:r>
      <w:proofErr w:type="gramStart"/>
      <w:r>
        <w:t>normands,  vous</w:t>
      </w:r>
      <w:proofErr w:type="gramEnd"/>
      <w:r>
        <w:t xml:space="preserve"> apprécierez l’architecture typique de cette ville du Moyen âge.</w:t>
      </w:r>
    </w:p>
    <w:p w:rsidR="00B22BF0" w:rsidRPr="00CA33B5" w:rsidRDefault="00B22BF0" w:rsidP="007265DA">
      <w:pPr>
        <w:jc w:val="both"/>
        <w:rPr>
          <w:sz w:val="18"/>
          <w:szCs w:val="19"/>
        </w:rPr>
      </w:pPr>
    </w:p>
    <w:p w:rsidR="007265DA" w:rsidRPr="00F55378" w:rsidRDefault="007265DA" w:rsidP="00F55378">
      <w:pPr>
        <w:pStyle w:val="Sansinterligne"/>
        <w:rPr>
          <w:b/>
        </w:rPr>
      </w:pPr>
      <w:r w:rsidRPr="00F55378">
        <w:rPr>
          <w:b/>
        </w:rPr>
        <w:t xml:space="preserve">12 h 00 • Déjeuner dans un restaurant </w:t>
      </w:r>
      <w:r w:rsidR="00CB7B56" w:rsidRPr="00F55378">
        <w:rPr>
          <w:b/>
        </w:rPr>
        <w:t xml:space="preserve">à </w:t>
      </w:r>
      <w:r w:rsidR="00F360EF">
        <w:rPr>
          <w:b/>
        </w:rPr>
        <w:t>Landisacq</w:t>
      </w:r>
      <w:r w:rsidRPr="00F55378">
        <w:rPr>
          <w:b/>
        </w:rPr>
        <w:tab/>
      </w:r>
      <w:r w:rsidRPr="00F55378">
        <w:rPr>
          <w:b/>
        </w:rPr>
        <w:br/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Kir pétillant et ses amuses bouche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*******</w:t>
      </w:r>
    </w:p>
    <w:p w:rsidR="00DF6F41" w:rsidRPr="00B12D48" w:rsidRDefault="00DF6F41" w:rsidP="00DF6F41">
      <w:pPr>
        <w:pStyle w:val="Sansinterligne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12D48">
        <w:rPr>
          <w:rFonts w:ascii="Times New Roman" w:hAnsi="Times New Roman" w:cs="Times New Roman"/>
          <w:color w:val="000000"/>
          <w:sz w:val="20"/>
          <w:szCs w:val="20"/>
        </w:rPr>
        <w:t>Terrine campagnarde</w:t>
      </w:r>
    </w:p>
    <w:p w:rsidR="00DF6F41" w:rsidRPr="00B12D48" w:rsidRDefault="00DF6F41" w:rsidP="00DF6F41">
      <w:pPr>
        <w:pStyle w:val="Sansinterligne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12D48">
        <w:rPr>
          <w:rFonts w:ascii="Times New Roman" w:hAnsi="Times New Roman" w:cs="Times New Roman"/>
          <w:color w:val="000000"/>
          <w:sz w:val="20"/>
          <w:szCs w:val="20"/>
        </w:rPr>
        <w:t>OU Brioché de saucisson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*******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Filet de porcelet cuit au miel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OU Cuisse de poulet rôtie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Gratin Dauphinois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*******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Salade- Camembert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*******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Entremet caramel beurre salé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OU Riz au lait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1 bouteille de Muscadet pour 7 personnes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r w:rsidRPr="00B12D48">
        <w:rPr>
          <w:color w:val="000000"/>
          <w:sz w:val="20"/>
          <w:szCs w:val="20"/>
        </w:rPr>
        <w:t>+ 1 bouteille de cuvée rouge pour 6 personnes</w:t>
      </w:r>
    </w:p>
    <w:p w:rsidR="00DF6F41" w:rsidRPr="00B12D48" w:rsidRDefault="00DF6F41" w:rsidP="00DF6F41">
      <w:pPr>
        <w:pStyle w:val="Sansinterligne"/>
        <w:jc w:val="center"/>
        <w:rPr>
          <w:color w:val="000000"/>
          <w:sz w:val="20"/>
          <w:szCs w:val="20"/>
        </w:rPr>
      </w:pPr>
      <w:proofErr w:type="gramStart"/>
      <w:r w:rsidRPr="00B12D48">
        <w:rPr>
          <w:color w:val="000000"/>
          <w:sz w:val="20"/>
          <w:szCs w:val="20"/>
        </w:rPr>
        <w:t>café</w:t>
      </w:r>
      <w:proofErr w:type="gramEnd"/>
    </w:p>
    <w:p w:rsidR="001C17A8" w:rsidRDefault="001C17A8" w:rsidP="00F35797">
      <w:pPr>
        <w:rPr>
          <w:b/>
          <w:bCs/>
          <w:sz w:val="20"/>
        </w:rPr>
      </w:pPr>
    </w:p>
    <w:p w:rsidR="005D2E9B" w:rsidRPr="006E3CBE" w:rsidRDefault="005D2E9B" w:rsidP="005D2E9B">
      <w:pPr>
        <w:rPr>
          <w:rFonts w:cs="Calibri"/>
          <w:b/>
        </w:rPr>
      </w:pPr>
      <w:r w:rsidRPr="00F55378">
        <w:rPr>
          <w:b/>
        </w:rPr>
        <w:t>1</w:t>
      </w:r>
      <w:r>
        <w:rPr>
          <w:b/>
        </w:rPr>
        <w:t>4</w:t>
      </w:r>
      <w:r w:rsidRPr="00F55378">
        <w:rPr>
          <w:b/>
        </w:rPr>
        <w:t xml:space="preserve"> h </w:t>
      </w:r>
      <w:r>
        <w:rPr>
          <w:b/>
        </w:rPr>
        <w:t>3</w:t>
      </w:r>
      <w:r w:rsidRPr="00F55378">
        <w:rPr>
          <w:b/>
        </w:rPr>
        <w:t xml:space="preserve">0 </w:t>
      </w:r>
      <w:proofErr w:type="gramStart"/>
      <w:r w:rsidRPr="00F55378">
        <w:rPr>
          <w:b/>
        </w:rPr>
        <w:t xml:space="preserve">• </w:t>
      </w:r>
      <w:r w:rsidRPr="006E3CBE">
        <w:rPr>
          <w:rFonts w:cs="Calibri"/>
          <w:b/>
        </w:rPr>
        <w:t> Visite</w:t>
      </w:r>
      <w:proofErr w:type="gramEnd"/>
      <w:r w:rsidRPr="006E3CBE">
        <w:rPr>
          <w:rFonts w:cs="Calibri"/>
          <w:b/>
        </w:rPr>
        <w:t xml:space="preserve"> guidée du Jardin « Intérieur à ciel ouvert »</w:t>
      </w:r>
      <w:r>
        <w:rPr>
          <w:rFonts w:cs="Calibri"/>
          <w:b/>
        </w:rPr>
        <w:t xml:space="preserve"> </w:t>
      </w:r>
      <w:r w:rsidRPr="006E3CBE">
        <w:rPr>
          <w:rFonts w:cs="Calibri"/>
          <w:b/>
        </w:rPr>
        <w:t>à Athis Val de Rouvre</w:t>
      </w:r>
    </w:p>
    <w:p w:rsidR="001C17A8" w:rsidRDefault="005D2E9B" w:rsidP="005D2E9B">
      <w:pPr>
        <w:rPr>
          <w:b/>
          <w:bCs/>
          <w:sz w:val="20"/>
        </w:rPr>
      </w:pPr>
      <w:r w:rsidRPr="006E3CBE">
        <w:rPr>
          <w:rFonts w:cs="Calibri"/>
        </w:rPr>
        <w:t>Ce jardin contemporain est une invitation au rêve : différentes ambiances se succèdent, des plus intimistes aux plus ludiques et près de 1</w:t>
      </w:r>
      <w:r>
        <w:rPr>
          <w:rFonts w:cs="Calibri"/>
        </w:rPr>
        <w:t>2</w:t>
      </w:r>
      <w:r w:rsidRPr="006E3CBE">
        <w:rPr>
          <w:rFonts w:cs="Calibri"/>
        </w:rPr>
        <w:t>00 espèces sont représentées.</w:t>
      </w:r>
      <w:r>
        <w:rPr>
          <w:rFonts w:cs="Calibri"/>
        </w:rPr>
        <w:t xml:space="preserve"> L’eau y est très présente</w:t>
      </w:r>
      <w:r w:rsidR="00506CBD">
        <w:rPr>
          <w:rFonts w:cs="Calibri"/>
        </w:rPr>
        <w:t xml:space="preserve"> avec bassins et fontaines qui lui donne une atmosphère apaisante.</w:t>
      </w:r>
      <w:r w:rsidRPr="006E3CBE">
        <w:rPr>
          <w:rFonts w:cs="Calibri"/>
        </w:rPr>
        <w:t xml:space="preserve"> </w:t>
      </w:r>
      <w:r w:rsidR="00506CBD">
        <w:rPr>
          <w:rFonts w:cs="Calibri"/>
        </w:rPr>
        <w:t xml:space="preserve">Le potager est magnifié par des miroirs, vous y découvrirez aussi tout un panel de couleurs. </w:t>
      </w:r>
      <w:r w:rsidRPr="006E3CBE">
        <w:rPr>
          <w:rFonts w:cs="Calibri"/>
        </w:rPr>
        <w:t>Au détour d’un sentier, des œuvres contemporaines surprennent le visiteur…</w:t>
      </w:r>
      <w:r w:rsidR="00506CBD">
        <w:rPr>
          <w:rFonts w:cs="Calibri"/>
        </w:rPr>
        <w:t xml:space="preserve"> place à la quiétude….</w:t>
      </w:r>
    </w:p>
    <w:p w:rsidR="002740D9" w:rsidRPr="001B4BDC" w:rsidRDefault="00F069D8" w:rsidP="00F35797">
      <w:pPr>
        <w:jc w:val="both"/>
        <w:rPr>
          <w:b/>
          <w:noProof/>
        </w:rPr>
      </w:pPr>
      <w:r w:rsidRPr="001B4BDC">
        <w:rPr>
          <w:b/>
          <w:noProof/>
        </w:rPr>
        <w:t xml:space="preserve">Fin de </w:t>
      </w:r>
      <w:r w:rsidR="007F44D6">
        <w:rPr>
          <w:b/>
          <w:noProof/>
        </w:rPr>
        <w:t>journée</w:t>
      </w:r>
      <w:bookmarkStart w:id="0" w:name="_GoBack"/>
      <w:bookmarkEnd w:id="0"/>
      <w:r w:rsidRPr="001B4BDC">
        <w:rPr>
          <w:b/>
          <w:noProof/>
        </w:rPr>
        <w:t xml:space="preserve"> vers 16h30</w:t>
      </w:r>
    </w:p>
    <w:p w:rsidR="006E3CF1" w:rsidRDefault="006E3CF1" w:rsidP="007265DA">
      <w:pPr>
        <w:spacing w:line="240" w:lineRule="exact"/>
        <w:jc w:val="both"/>
        <w:rPr>
          <w:noProof/>
          <w:sz w:val="19"/>
          <w:szCs w:val="19"/>
        </w:rPr>
      </w:pPr>
    </w:p>
    <w:p w:rsidR="00DF6F41" w:rsidRDefault="00DF6F41" w:rsidP="007265DA">
      <w:pPr>
        <w:spacing w:line="240" w:lineRule="exact"/>
        <w:jc w:val="both"/>
        <w:rPr>
          <w:noProof/>
          <w:sz w:val="19"/>
          <w:szCs w:val="19"/>
        </w:rPr>
      </w:pPr>
    </w:p>
    <w:p w:rsidR="00DF6F41" w:rsidRDefault="00DF6F41" w:rsidP="007265DA">
      <w:pPr>
        <w:spacing w:line="240" w:lineRule="exact"/>
        <w:jc w:val="both"/>
        <w:rPr>
          <w:noProof/>
          <w:sz w:val="19"/>
          <w:szCs w:val="19"/>
        </w:rPr>
      </w:pPr>
    </w:p>
    <w:p w:rsidR="00DF6F41" w:rsidRDefault="00DF6F41" w:rsidP="007265DA">
      <w:pPr>
        <w:spacing w:line="240" w:lineRule="exact"/>
        <w:jc w:val="both"/>
        <w:rPr>
          <w:noProof/>
          <w:sz w:val="19"/>
          <w:szCs w:val="19"/>
        </w:rPr>
      </w:pPr>
    </w:p>
    <w:p w:rsidR="006E3CF1" w:rsidRPr="00D23471" w:rsidRDefault="00EB5E04" w:rsidP="006E3CF1">
      <w:pPr>
        <w:spacing w:line="240" w:lineRule="exact"/>
        <w:jc w:val="center"/>
        <w:rPr>
          <w:b/>
          <w:noProof/>
          <w:sz w:val="19"/>
          <w:szCs w:val="19"/>
        </w:rPr>
      </w:pPr>
      <w:r>
        <w:rPr>
          <w:b/>
          <w:noProof/>
          <w:sz w:val="19"/>
          <w:szCs w:val="19"/>
        </w:rPr>
        <w:t>56</w:t>
      </w:r>
    </w:p>
    <w:sectPr w:rsidR="006E3CF1" w:rsidRPr="00D23471" w:rsidSect="002D0C22">
      <w:pgSz w:w="11906" w:h="16838"/>
      <w:pgMar w:top="567" w:right="992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ill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0D9"/>
    <w:rsid w:val="00014AB9"/>
    <w:rsid w:val="0009543C"/>
    <w:rsid w:val="000A44D1"/>
    <w:rsid w:val="000F0B3A"/>
    <w:rsid w:val="00174314"/>
    <w:rsid w:val="001B4BDC"/>
    <w:rsid w:val="001C17A8"/>
    <w:rsid w:val="002740D9"/>
    <w:rsid w:val="002A44D6"/>
    <w:rsid w:val="002D0C22"/>
    <w:rsid w:val="002D785A"/>
    <w:rsid w:val="00332DC9"/>
    <w:rsid w:val="003E00F6"/>
    <w:rsid w:val="004107E6"/>
    <w:rsid w:val="0047056B"/>
    <w:rsid w:val="004D3F00"/>
    <w:rsid w:val="00502133"/>
    <w:rsid w:val="00506CBD"/>
    <w:rsid w:val="005361B9"/>
    <w:rsid w:val="00597AAA"/>
    <w:rsid w:val="005D2E9B"/>
    <w:rsid w:val="005D4C8C"/>
    <w:rsid w:val="006608ED"/>
    <w:rsid w:val="00664733"/>
    <w:rsid w:val="006A05AF"/>
    <w:rsid w:val="006E3CF1"/>
    <w:rsid w:val="007265DA"/>
    <w:rsid w:val="007615B3"/>
    <w:rsid w:val="00777217"/>
    <w:rsid w:val="007B6D39"/>
    <w:rsid w:val="007D388C"/>
    <w:rsid w:val="007F44D6"/>
    <w:rsid w:val="00826BF4"/>
    <w:rsid w:val="00855206"/>
    <w:rsid w:val="00896681"/>
    <w:rsid w:val="008C79DF"/>
    <w:rsid w:val="0097615A"/>
    <w:rsid w:val="00992CAB"/>
    <w:rsid w:val="009F11FA"/>
    <w:rsid w:val="00A74E3A"/>
    <w:rsid w:val="00A831A4"/>
    <w:rsid w:val="00A904A1"/>
    <w:rsid w:val="00B12D48"/>
    <w:rsid w:val="00B22BF0"/>
    <w:rsid w:val="00B61E45"/>
    <w:rsid w:val="00B64196"/>
    <w:rsid w:val="00C40EE5"/>
    <w:rsid w:val="00C46AB8"/>
    <w:rsid w:val="00C57125"/>
    <w:rsid w:val="00CA33B5"/>
    <w:rsid w:val="00CB3150"/>
    <w:rsid w:val="00CB7B56"/>
    <w:rsid w:val="00D23471"/>
    <w:rsid w:val="00D84F70"/>
    <w:rsid w:val="00DD3459"/>
    <w:rsid w:val="00DF6F41"/>
    <w:rsid w:val="00E56B00"/>
    <w:rsid w:val="00E7564E"/>
    <w:rsid w:val="00E90169"/>
    <w:rsid w:val="00E95A91"/>
    <w:rsid w:val="00E97D80"/>
    <w:rsid w:val="00EB5E04"/>
    <w:rsid w:val="00F033F5"/>
    <w:rsid w:val="00F069D8"/>
    <w:rsid w:val="00F35797"/>
    <w:rsid w:val="00F360EF"/>
    <w:rsid w:val="00F55378"/>
    <w:rsid w:val="00FE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6CEA"/>
  <w15:docId w15:val="{526CC456-98C3-481F-9031-24393FF3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qFormat/>
    <w:rsid w:val="00DF6F41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40"/>
      <w:szCs w:val="4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E0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00F6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CA3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F55378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rsid w:val="00DF6F41"/>
    <w:rPr>
      <w:rFonts w:ascii="Arial" w:eastAsia="Times New Roman" w:hAnsi="Arial" w:cs="Arial"/>
      <w:b/>
      <w:bCs/>
      <w:sz w:val="40"/>
      <w:szCs w:val="4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CG61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GERARD</dc:creator>
  <cp:lastModifiedBy>BLANCHON Nathalie</cp:lastModifiedBy>
  <cp:revision>38</cp:revision>
  <cp:lastPrinted>2026-05-21T08:35:00Z</cp:lastPrinted>
  <dcterms:created xsi:type="dcterms:W3CDTF">2015-07-30T12:40:00Z</dcterms:created>
  <dcterms:modified xsi:type="dcterms:W3CDTF">2026-07-01T14:50:00Z</dcterms:modified>
</cp:coreProperties>
</file>